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6E3F" w14:textId="77777777" w:rsidR="001E1972" w:rsidRPr="003A16D7" w:rsidRDefault="00000000">
      <w:pPr>
        <w:pStyle w:val="Nagwek1"/>
        <w:rPr>
          <w:rFonts w:cstheme="majorHAnsi"/>
          <w:sz w:val="22"/>
          <w:szCs w:val="22"/>
        </w:rPr>
      </w:pPr>
      <w:r w:rsidRPr="003A16D7">
        <w:rPr>
          <w:rFonts w:cstheme="majorHAnsi"/>
          <w:sz w:val="22"/>
          <w:szCs w:val="22"/>
        </w:rPr>
        <w:t>ARKUSZ SKŁADNIKÓW – LEATHER BALM</w:t>
      </w:r>
    </w:p>
    <w:p w14:paraId="4CF23F27" w14:textId="77777777" w:rsidR="001E1972" w:rsidRPr="003A16D7" w:rsidRDefault="00000000">
      <w:pPr>
        <w:rPr>
          <w:rFonts w:asciiTheme="majorHAnsi" w:hAnsiTheme="majorHAnsi" w:cstheme="majorHAnsi"/>
        </w:rPr>
      </w:pPr>
      <w:r w:rsidRPr="003A16D7">
        <w:rPr>
          <w:rFonts w:asciiTheme="majorHAnsi" w:hAnsiTheme="majorHAnsi" w:cstheme="majorHAnsi"/>
        </w:rPr>
        <w:t>Zgodnie z Załącznikiem VII D Rozporządzenia (WE) 648/2004</w:t>
      </w:r>
    </w:p>
    <w:p w14:paraId="43C65AC9" w14:textId="77777777" w:rsidR="003A16D7" w:rsidRDefault="00000000" w:rsidP="003A16D7">
      <w:pPr>
        <w:rPr>
          <w:rFonts w:asciiTheme="majorHAnsi" w:hAnsiTheme="majorHAnsi" w:cstheme="majorHAnsi"/>
        </w:rPr>
      </w:pPr>
      <w:proofErr w:type="spellStart"/>
      <w:r w:rsidRPr="003A16D7">
        <w:rPr>
          <w:rFonts w:asciiTheme="majorHAnsi" w:hAnsiTheme="majorHAnsi" w:cstheme="majorHAnsi"/>
        </w:rPr>
        <w:t>Składniki</w:t>
      </w:r>
      <w:proofErr w:type="spellEnd"/>
      <w:r w:rsidRPr="003A16D7">
        <w:rPr>
          <w:rFonts w:asciiTheme="majorHAnsi" w:hAnsiTheme="majorHAnsi" w:cstheme="majorHAnsi"/>
        </w:rPr>
        <w:t>:</w:t>
      </w:r>
    </w:p>
    <w:p w14:paraId="7AD20135" w14:textId="46764F20" w:rsidR="001E1972" w:rsidRPr="003A16D7" w:rsidRDefault="003A16D7" w:rsidP="003A16D7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r w:rsidRPr="003A16D7">
        <w:rPr>
          <w:rFonts w:asciiTheme="majorHAnsi" w:hAnsiTheme="majorHAnsi" w:cstheme="majorHAnsi"/>
        </w:rPr>
        <w:t xml:space="preserve">Eter mono(2-propyloheptylowy) </w:t>
      </w:r>
      <w:proofErr w:type="spellStart"/>
      <w:r w:rsidRPr="003A16D7">
        <w:rPr>
          <w:rFonts w:asciiTheme="majorHAnsi" w:hAnsiTheme="majorHAnsi" w:cstheme="majorHAnsi"/>
        </w:rPr>
        <w:t>kopolimeru</w:t>
      </w:r>
      <w:proofErr w:type="spellEnd"/>
      <w:r w:rsidRPr="003A16D7">
        <w:rPr>
          <w:rFonts w:asciiTheme="majorHAnsi" w:hAnsiTheme="majorHAnsi" w:cstheme="majorHAnsi"/>
        </w:rPr>
        <w:t xml:space="preserve"> </w:t>
      </w:r>
      <w:proofErr w:type="spellStart"/>
      <w:r w:rsidRPr="003A16D7">
        <w:rPr>
          <w:rFonts w:asciiTheme="majorHAnsi" w:hAnsiTheme="majorHAnsi" w:cstheme="majorHAnsi"/>
        </w:rPr>
        <w:t>tlenku</w:t>
      </w:r>
      <w:proofErr w:type="spellEnd"/>
      <w:r w:rsidRPr="003A16D7">
        <w:rPr>
          <w:rFonts w:asciiTheme="majorHAnsi" w:hAnsiTheme="majorHAnsi" w:cstheme="majorHAnsi"/>
        </w:rPr>
        <w:t xml:space="preserve"> </w:t>
      </w:r>
      <w:proofErr w:type="spellStart"/>
      <w:r w:rsidRPr="003A16D7">
        <w:rPr>
          <w:rFonts w:asciiTheme="majorHAnsi" w:hAnsiTheme="majorHAnsi" w:cstheme="majorHAnsi"/>
        </w:rPr>
        <w:t>propylenu</w:t>
      </w:r>
      <w:proofErr w:type="spellEnd"/>
      <w:r w:rsidRPr="003A16D7">
        <w:rPr>
          <w:rFonts w:asciiTheme="majorHAnsi" w:hAnsiTheme="majorHAnsi" w:cstheme="majorHAnsi"/>
        </w:rPr>
        <w:t xml:space="preserve"> i </w:t>
      </w:r>
      <w:proofErr w:type="spellStart"/>
      <w:r w:rsidRPr="003A16D7">
        <w:rPr>
          <w:rFonts w:asciiTheme="majorHAnsi" w:hAnsiTheme="majorHAnsi" w:cstheme="majorHAnsi"/>
        </w:rPr>
        <w:t>tlenku</w:t>
      </w:r>
      <w:proofErr w:type="spellEnd"/>
      <w:r w:rsidRPr="003A16D7">
        <w:rPr>
          <w:rFonts w:asciiTheme="majorHAnsi" w:hAnsiTheme="majorHAnsi" w:cstheme="majorHAnsi"/>
        </w:rPr>
        <w:t xml:space="preserve"> </w:t>
      </w:r>
      <w:proofErr w:type="spellStart"/>
      <w:r w:rsidRPr="003A16D7">
        <w:rPr>
          <w:rFonts w:asciiTheme="majorHAnsi" w:hAnsiTheme="majorHAnsi" w:cstheme="majorHAnsi"/>
        </w:rPr>
        <w:t>etylenu</w:t>
      </w:r>
      <w:proofErr w:type="spellEnd"/>
      <w:r w:rsidRPr="003A16D7">
        <w:rPr>
          <w:rFonts w:asciiTheme="majorHAnsi" w:hAnsiTheme="majorHAnsi" w:cstheme="majorHAnsi"/>
        </w:rPr>
        <w:t xml:space="preserve"> (</w:t>
      </w:r>
      <w:proofErr w:type="spellStart"/>
      <w:r w:rsidRPr="003A16D7">
        <w:rPr>
          <w:rFonts w:asciiTheme="majorHAnsi" w:hAnsiTheme="majorHAnsi" w:cstheme="majorHAnsi"/>
        </w:rPr>
        <w:t>niejonow</w:t>
      </w:r>
      <w:r w:rsidRPr="003A16D7">
        <w:rPr>
          <w:rFonts w:asciiTheme="majorHAnsi" w:hAnsiTheme="majorHAnsi" w:cstheme="majorHAnsi"/>
        </w:rPr>
        <w:t>y</w:t>
      </w:r>
      <w:r w:rsidRPr="003A16D7">
        <w:rPr>
          <w:rFonts w:asciiTheme="majorHAnsi" w:hAnsiTheme="majorHAnsi" w:cstheme="majorHAnsi"/>
        </w:rPr>
        <w:t>środek</w:t>
      </w:r>
      <w:proofErr w:type="spellEnd"/>
      <w:r w:rsidRPr="003A16D7">
        <w:rPr>
          <w:rFonts w:asciiTheme="majorHAnsi" w:hAnsiTheme="majorHAnsi" w:cstheme="majorHAnsi"/>
        </w:rPr>
        <w:t xml:space="preserve"> </w:t>
      </w:r>
      <w:proofErr w:type="spellStart"/>
      <w:r w:rsidRPr="003A16D7">
        <w:rPr>
          <w:rFonts w:asciiTheme="majorHAnsi" w:hAnsiTheme="majorHAnsi" w:cstheme="majorHAnsi"/>
        </w:rPr>
        <w:t>powierzchniowo</w:t>
      </w:r>
      <w:proofErr w:type="spellEnd"/>
      <w:r w:rsidRPr="003A16D7">
        <w:rPr>
          <w:rFonts w:asciiTheme="majorHAnsi" w:hAnsiTheme="majorHAnsi" w:cstheme="majorHAnsi"/>
        </w:rPr>
        <w:t xml:space="preserve"> </w:t>
      </w:r>
      <w:proofErr w:type="spellStart"/>
      <w:r w:rsidRPr="003A16D7">
        <w:rPr>
          <w:rFonts w:asciiTheme="majorHAnsi" w:hAnsiTheme="majorHAnsi" w:cstheme="majorHAnsi"/>
        </w:rPr>
        <w:t>czynny</w:t>
      </w:r>
      <w:proofErr w:type="spellEnd"/>
      <w:r w:rsidRPr="003A16D7">
        <w:rPr>
          <w:rFonts w:asciiTheme="majorHAnsi" w:hAnsiTheme="majorHAnsi" w:cstheme="majorHAnsi"/>
        </w:rPr>
        <w:t>)</w:t>
      </w:r>
      <w:r w:rsidRPr="003A16D7">
        <w:rPr>
          <w:rFonts w:asciiTheme="majorHAnsi" w:hAnsiTheme="majorHAnsi" w:cstheme="majorHAnsi"/>
        </w:rPr>
        <w:t xml:space="preserve"> </w:t>
      </w:r>
      <w:r w:rsidR="00000000" w:rsidRPr="003A16D7">
        <w:rPr>
          <w:rFonts w:asciiTheme="majorHAnsi" w:hAnsiTheme="majorHAnsi" w:cstheme="majorHAnsi"/>
        </w:rPr>
        <w:t>&lt;5%</w:t>
      </w:r>
    </w:p>
    <w:p w14:paraId="65853AF9" w14:textId="298C9AE1" w:rsidR="001E1972" w:rsidRPr="003A16D7" w:rsidRDefault="00000000" w:rsidP="003A16D7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3A16D7">
        <w:rPr>
          <w:rFonts w:asciiTheme="majorHAnsi" w:hAnsiTheme="majorHAnsi" w:cstheme="majorHAnsi"/>
        </w:rPr>
        <w:t>Kompozycja</w:t>
      </w:r>
      <w:proofErr w:type="spellEnd"/>
      <w:r w:rsidRPr="003A16D7">
        <w:rPr>
          <w:rFonts w:asciiTheme="majorHAnsi" w:hAnsiTheme="majorHAnsi" w:cstheme="majorHAnsi"/>
        </w:rPr>
        <w:t xml:space="preserve"> </w:t>
      </w:r>
      <w:proofErr w:type="spellStart"/>
      <w:r w:rsidRPr="003A16D7">
        <w:rPr>
          <w:rFonts w:asciiTheme="majorHAnsi" w:hAnsiTheme="majorHAnsi" w:cstheme="majorHAnsi"/>
        </w:rPr>
        <w:t>zapachowa</w:t>
      </w:r>
      <w:proofErr w:type="spellEnd"/>
      <w:r w:rsidRPr="003A16D7">
        <w:rPr>
          <w:rFonts w:asciiTheme="majorHAnsi" w:hAnsiTheme="majorHAnsi" w:cstheme="majorHAnsi"/>
        </w:rPr>
        <w:t>: &lt;1%</w:t>
      </w:r>
    </w:p>
    <w:sectPr w:rsidR="001E1972" w:rsidRPr="003A16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E55C74"/>
    <w:multiLevelType w:val="hybridMultilevel"/>
    <w:tmpl w:val="C21EB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159045">
    <w:abstractNumId w:val="8"/>
  </w:num>
  <w:num w:numId="2" w16cid:durableId="1279989914">
    <w:abstractNumId w:val="6"/>
  </w:num>
  <w:num w:numId="3" w16cid:durableId="404500910">
    <w:abstractNumId w:val="5"/>
  </w:num>
  <w:num w:numId="4" w16cid:durableId="619260246">
    <w:abstractNumId w:val="4"/>
  </w:num>
  <w:num w:numId="5" w16cid:durableId="1480609032">
    <w:abstractNumId w:val="7"/>
  </w:num>
  <w:num w:numId="6" w16cid:durableId="543710520">
    <w:abstractNumId w:val="3"/>
  </w:num>
  <w:num w:numId="7" w16cid:durableId="1992440940">
    <w:abstractNumId w:val="2"/>
  </w:num>
  <w:num w:numId="8" w16cid:durableId="640575459">
    <w:abstractNumId w:val="1"/>
  </w:num>
  <w:num w:numId="9" w16cid:durableId="1970739247">
    <w:abstractNumId w:val="0"/>
  </w:num>
  <w:num w:numId="10" w16cid:durableId="209003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1972"/>
    <w:rsid w:val="0029639D"/>
    <w:rsid w:val="00326F90"/>
    <w:rsid w:val="003A16D7"/>
    <w:rsid w:val="00AA1D8D"/>
    <w:rsid w:val="00B47730"/>
    <w:rsid w:val="00B671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C037B"/>
  <w14:defaultImageDpi w14:val="300"/>
  <w15:docId w15:val="{03E68E32-44F8-40B2-9101-03334699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2026-06-10T09:06:00Z</dcterms:created>
  <dcterms:modified xsi:type="dcterms:W3CDTF">2026-06-10T09:06:00Z</dcterms:modified>
  <cp:category/>
</cp:coreProperties>
</file>