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E38E" w14:textId="77777777" w:rsidR="00262B06" w:rsidRDefault="00000000">
      <w:pPr>
        <w:pStyle w:val="Nagwek1"/>
      </w:pPr>
      <w:r>
        <w:t>DEKLARACJA BIODEGRADOWALNOŚCI – PERFECT AIO</w:t>
      </w:r>
    </w:p>
    <w:p w14:paraId="7D9E8B3C" w14:textId="77777777" w:rsidR="00262B06" w:rsidRDefault="00000000">
      <w:r>
        <w:t>Karta charakterystyki nie zawiera danych potwierdzających biodegradowalność zgodnie z Rozporządzeniem (WE) 648/2004.</w:t>
      </w:r>
    </w:p>
    <w:p w14:paraId="46507608" w14:textId="77777777" w:rsidR="00262B06" w:rsidRDefault="00000000">
      <w:r>
        <w:t>W sekcji 12.2 podano: Brak dostępnych dalszych istotnych danych.</w:t>
      </w:r>
    </w:p>
    <w:p w14:paraId="17CCE6DA" w14:textId="77777777" w:rsidR="00262B06" w:rsidRDefault="00000000">
      <w:r>
        <w:t>Na podstawie SDS nie można potwierdzić biodegradowalności produktu.</w:t>
      </w:r>
    </w:p>
    <w:sectPr w:rsidR="00262B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3029109">
    <w:abstractNumId w:val="8"/>
  </w:num>
  <w:num w:numId="2" w16cid:durableId="1967083605">
    <w:abstractNumId w:val="6"/>
  </w:num>
  <w:num w:numId="3" w16cid:durableId="1253589001">
    <w:abstractNumId w:val="5"/>
  </w:num>
  <w:num w:numId="4" w16cid:durableId="313608702">
    <w:abstractNumId w:val="4"/>
  </w:num>
  <w:num w:numId="5" w16cid:durableId="1384906902">
    <w:abstractNumId w:val="7"/>
  </w:num>
  <w:num w:numId="6" w16cid:durableId="1920358799">
    <w:abstractNumId w:val="3"/>
  </w:num>
  <w:num w:numId="7" w16cid:durableId="661739388">
    <w:abstractNumId w:val="2"/>
  </w:num>
  <w:num w:numId="8" w16cid:durableId="1192886999">
    <w:abstractNumId w:val="1"/>
  </w:num>
  <w:num w:numId="9" w16cid:durableId="75432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2B06"/>
    <w:rsid w:val="0029639D"/>
    <w:rsid w:val="00326F90"/>
    <w:rsid w:val="005A0872"/>
    <w:rsid w:val="009F16A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70E72"/>
  <w14:defaultImageDpi w14:val="300"/>
  <w15:docId w15:val="{8C41C59D-D92D-4E7D-B047-7A05FA59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2026-06-10T12:03:00Z</dcterms:created>
  <dcterms:modified xsi:type="dcterms:W3CDTF">2026-06-10T12:03:00Z</dcterms:modified>
  <cp:category/>
</cp:coreProperties>
</file>