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F355F" w14:textId="77777777" w:rsidR="001051DC" w:rsidRDefault="00000000">
      <w:pPr>
        <w:pStyle w:val="Nagwek1"/>
      </w:pPr>
      <w:r>
        <w:t>Arkusz składników – Honey Wax</w:t>
      </w:r>
    </w:p>
    <w:p w14:paraId="664F46B7" w14:textId="77777777" w:rsidR="001051DC" w:rsidRDefault="00000000">
      <w:r>
        <w:t>Nazwa produktu: Honey Wax / GlossTec® Flavour Wax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051DC" w14:paraId="5C051142" w14:textId="77777777">
        <w:tc>
          <w:tcPr>
            <w:tcW w:w="2880" w:type="dxa"/>
          </w:tcPr>
          <w:p w14:paraId="0A58C615" w14:textId="77777777" w:rsidR="001051DC" w:rsidRDefault="00000000">
            <w:r>
              <w:t>Składnik</w:t>
            </w:r>
          </w:p>
        </w:tc>
        <w:tc>
          <w:tcPr>
            <w:tcW w:w="2880" w:type="dxa"/>
          </w:tcPr>
          <w:p w14:paraId="0AB3C0D0" w14:textId="77777777" w:rsidR="001051DC" w:rsidRDefault="00000000">
            <w:r>
              <w:t>CAS</w:t>
            </w:r>
          </w:p>
        </w:tc>
        <w:tc>
          <w:tcPr>
            <w:tcW w:w="2880" w:type="dxa"/>
          </w:tcPr>
          <w:p w14:paraId="2CF8B358" w14:textId="77777777" w:rsidR="001051DC" w:rsidRDefault="00000000">
            <w:r>
              <w:t>Zawartość</w:t>
            </w:r>
          </w:p>
        </w:tc>
      </w:tr>
      <w:tr w:rsidR="001051DC" w14:paraId="5B5F5D0E" w14:textId="77777777">
        <w:tc>
          <w:tcPr>
            <w:tcW w:w="2880" w:type="dxa"/>
          </w:tcPr>
          <w:p w14:paraId="4973E618" w14:textId="77777777" w:rsidR="001051DC" w:rsidRDefault="00000000">
            <w:r>
              <w:t>2-(2-butoksyetoksy)etanol</w:t>
            </w:r>
          </w:p>
        </w:tc>
        <w:tc>
          <w:tcPr>
            <w:tcW w:w="2880" w:type="dxa"/>
          </w:tcPr>
          <w:p w14:paraId="7E4F0DBE" w14:textId="77777777" w:rsidR="001051DC" w:rsidRDefault="00000000">
            <w:r>
              <w:t>112-34-5</w:t>
            </w:r>
          </w:p>
        </w:tc>
        <w:tc>
          <w:tcPr>
            <w:tcW w:w="2880" w:type="dxa"/>
          </w:tcPr>
          <w:p w14:paraId="39CF28DC" w14:textId="77777777" w:rsidR="001051DC" w:rsidRDefault="00000000">
            <w:r>
              <w:t>≥2,5–&lt;10 %</w:t>
            </w:r>
          </w:p>
        </w:tc>
      </w:tr>
      <w:tr w:rsidR="001051DC" w14:paraId="1BD1F002" w14:textId="77777777">
        <w:tc>
          <w:tcPr>
            <w:tcW w:w="2880" w:type="dxa"/>
          </w:tcPr>
          <w:p w14:paraId="7481D9D2" w14:textId="77777777" w:rsidR="001051DC" w:rsidRDefault="00000000">
            <w:r>
              <w:t>Polioksyetylenowany fenol</w:t>
            </w:r>
          </w:p>
        </w:tc>
        <w:tc>
          <w:tcPr>
            <w:tcW w:w="2880" w:type="dxa"/>
          </w:tcPr>
          <w:p w14:paraId="348E312B" w14:textId="77777777" w:rsidR="001051DC" w:rsidRDefault="00000000">
            <w:r>
              <w:t>9004-78-8</w:t>
            </w:r>
          </w:p>
        </w:tc>
        <w:tc>
          <w:tcPr>
            <w:tcW w:w="2880" w:type="dxa"/>
          </w:tcPr>
          <w:p w14:paraId="4E011D68" w14:textId="77777777" w:rsidR="001051DC" w:rsidRDefault="00000000">
            <w:r>
              <w:t>2,5–10 %</w:t>
            </w:r>
          </w:p>
        </w:tc>
      </w:tr>
      <w:tr w:rsidR="001051DC" w14:paraId="22E78213" w14:textId="77777777">
        <w:tc>
          <w:tcPr>
            <w:tcW w:w="2880" w:type="dxa"/>
          </w:tcPr>
          <w:p w14:paraId="5FF12C4E" w14:textId="77777777" w:rsidR="001051DC" w:rsidRDefault="00000000">
            <w:r>
              <w:t>1-Propanaminium... estry C18</w:t>
            </w:r>
          </w:p>
        </w:tc>
        <w:tc>
          <w:tcPr>
            <w:tcW w:w="2880" w:type="dxa"/>
          </w:tcPr>
          <w:p w14:paraId="423D934A" w14:textId="77777777" w:rsidR="001051DC" w:rsidRDefault="00000000">
            <w:r>
              <w:t>-</w:t>
            </w:r>
          </w:p>
        </w:tc>
        <w:tc>
          <w:tcPr>
            <w:tcW w:w="2880" w:type="dxa"/>
          </w:tcPr>
          <w:p w14:paraId="4F484763" w14:textId="77777777" w:rsidR="001051DC" w:rsidRDefault="00000000">
            <w:r>
              <w:t>≥3–&lt;10 %</w:t>
            </w:r>
          </w:p>
        </w:tc>
      </w:tr>
      <w:tr w:rsidR="001051DC" w14:paraId="556A0DAB" w14:textId="77777777">
        <w:tc>
          <w:tcPr>
            <w:tcW w:w="2880" w:type="dxa"/>
          </w:tcPr>
          <w:p w14:paraId="2675D5F7" w14:textId="77777777" w:rsidR="001051DC" w:rsidRDefault="00000000">
            <w:r>
              <w:t>1-butoksypropan-2-ol</w:t>
            </w:r>
          </w:p>
        </w:tc>
        <w:tc>
          <w:tcPr>
            <w:tcW w:w="2880" w:type="dxa"/>
          </w:tcPr>
          <w:p w14:paraId="119E2E03" w14:textId="77777777" w:rsidR="001051DC" w:rsidRDefault="00000000">
            <w:r>
              <w:t>5131-66-8</w:t>
            </w:r>
          </w:p>
        </w:tc>
        <w:tc>
          <w:tcPr>
            <w:tcW w:w="2880" w:type="dxa"/>
          </w:tcPr>
          <w:p w14:paraId="7C57F54A" w14:textId="77777777" w:rsidR="001051DC" w:rsidRDefault="00000000">
            <w:r>
              <w:t>≥0–≤2,5 %</w:t>
            </w:r>
          </w:p>
        </w:tc>
      </w:tr>
      <w:tr w:rsidR="001051DC" w14:paraId="100DE25F" w14:textId="77777777">
        <w:tc>
          <w:tcPr>
            <w:tcW w:w="2880" w:type="dxa"/>
          </w:tcPr>
          <w:p w14:paraId="609B47A3" w14:textId="77777777" w:rsidR="001051DC" w:rsidRDefault="00000000">
            <w:r>
              <w:t>Alkohol fenyloetylowy</w:t>
            </w:r>
          </w:p>
        </w:tc>
        <w:tc>
          <w:tcPr>
            <w:tcW w:w="2880" w:type="dxa"/>
          </w:tcPr>
          <w:p w14:paraId="40183558" w14:textId="77777777" w:rsidR="001051DC" w:rsidRDefault="00000000">
            <w:r>
              <w:t>60-12-8</w:t>
            </w:r>
          </w:p>
        </w:tc>
        <w:tc>
          <w:tcPr>
            <w:tcW w:w="2880" w:type="dxa"/>
          </w:tcPr>
          <w:p w14:paraId="7BC357D8" w14:textId="77777777" w:rsidR="001051DC" w:rsidRDefault="00000000">
            <w:r>
              <w:t>≤1 %</w:t>
            </w:r>
          </w:p>
        </w:tc>
      </w:tr>
      <w:tr w:rsidR="001051DC" w14:paraId="7951742D" w14:textId="77777777">
        <w:tc>
          <w:tcPr>
            <w:tcW w:w="2880" w:type="dxa"/>
          </w:tcPr>
          <w:p w14:paraId="7FB2155F" w14:textId="77777777" w:rsidR="001051DC" w:rsidRDefault="00000000">
            <w:r>
              <w:t>Diquaternary Polydimethylsiloxane</w:t>
            </w:r>
          </w:p>
        </w:tc>
        <w:tc>
          <w:tcPr>
            <w:tcW w:w="2880" w:type="dxa"/>
          </w:tcPr>
          <w:p w14:paraId="6DEAECEC" w14:textId="77777777" w:rsidR="001051DC" w:rsidRDefault="00000000">
            <w:r>
              <w:t>134737-05-6</w:t>
            </w:r>
          </w:p>
        </w:tc>
        <w:tc>
          <w:tcPr>
            <w:tcW w:w="2880" w:type="dxa"/>
          </w:tcPr>
          <w:p w14:paraId="68900D0C" w14:textId="77777777" w:rsidR="001051DC" w:rsidRDefault="00000000">
            <w:r>
              <w:t>≥0,25–≤1 %</w:t>
            </w:r>
          </w:p>
        </w:tc>
      </w:tr>
      <w:tr w:rsidR="001051DC" w14:paraId="4D68EF6F" w14:textId="77777777">
        <w:tc>
          <w:tcPr>
            <w:tcW w:w="2880" w:type="dxa"/>
          </w:tcPr>
          <w:p w14:paraId="44E2D4FD" w14:textId="77777777" w:rsidR="001051DC" w:rsidRDefault="00000000">
            <w:r>
              <w:t>d-Limonen</w:t>
            </w:r>
          </w:p>
        </w:tc>
        <w:tc>
          <w:tcPr>
            <w:tcW w:w="2880" w:type="dxa"/>
          </w:tcPr>
          <w:p w14:paraId="4D11C474" w14:textId="77777777" w:rsidR="001051DC" w:rsidRDefault="00000000">
            <w:r>
              <w:t>5989-27-5</w:t>
            </w:r>
          </w:p>
        </w:tc>
        <w:tc>
          <w:tcPr>
            <w:tcW w:w="2880" w:type="dxa"/>
          </w:tcPr>
          <w:p w14:paraId="3DAA681D" w14:textId="77777777" w:rsidR="001051DC" w:rsidRDefault="00000000">
            <w:r>
              <w:t>≥0,1–&lt;0,25 %</w:t>
            </w:r>
          </w:p>
        </w:tc>
      </w:tr>
    </w:tbl>
    <w:p w14:paraId="4DB6596E" w14:textId="77777777" w:rsidR="000376FF" w:rsidRDefault="000376FF"/>
    <w:sectPr w:rsidR="000376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4611737">
    <w:abstractNumId w:val="8"/>
  </w:num>
  <w:num w:numId="2" w16cid:durableId="340545803">
    <w:abstractNumId w:val="6"/>
  </w:num>
  <w:num w:numId="3" w16cid:durableId="2055496025">
    <w:abstractNumId w:val="5"/>
  </w:num>
  <w:num w:numId="4" w16cid:durableId="544026113">
    <w:abstractNumId w:val="4"/>
  </w:num>
  <w:num w:numId="5" w16cid:durableId="793256775">
    <w:abstractNumId w:val="7"/>
  </w:num>
  <w:num w:numId="6" w16cid:durableId="1418016647">
    <w:abstractNumId w:val="3"/>
  </w:num>
  <w:num w:numId="7" w16cid:durableId="248782552">
    <w:abstractNumId w:val="2"/>
  </w:num>
  <w:num w:numId="8" w16cid:durableId="1842233398">
    <w:abstractNumId w:val="1"/>
  </w:num>
  <w:num w:numId="9" w16cid:durableId="618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76FF"/>
    <w:rsid w:val="0006063C"/>
    <w:rsid w:val="001051DC"/>
    <w:rsid w:val="0015074B"/>
    <w:rsid w:val="0029639D"/>
    <w:rsid w:val="00326F90"/>
    <w:rsid w:val="00AA1D8D"/>
    <w:rsid w:val="00B47730"/>
    <w:rsid w:val="00BA3C21"/>
    <w:rsid w:val="00CB0664"/>
    <w:rsid w:val="00F76F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58178A"/>
  <w14:defaultImageDpi w14:val="300"/>
  <w15:docId w15:val="{0F0F6740-1602-427E-99B3-7CF36F8F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2026-06-10T08:34:00Z</dcterms:created>
  <dcterms:modified xsi:type="dcterms:W3CDTF">2026-06-10T08:34:00Z</dcterms:modified>
  <cp:category/>
</cp:coreProperties>
</file>